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8s73rfgh00u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Olivia Combs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Grand Rapids</w:t>
      </w:r>
      <w:r w:rsidDel="00000000" w:rsidR="00000000" w:rsidRPr="00000000">
        <w:rPr>
          <w:rtl w:val="0"/>
        </w:rPr>
        <w:t xml:space="preserve">, MI</w:t>
        <w:br w:type="textWrapping"/>
        <w:t xml:space="preserve">ocombs217@gmail.com | (616) 502-5713 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Detail-oriented Human Biology student seeking an entry-level </w:t>
      </w:r>
      <w:r w:rsidDel="00000000" w:rsidR="00000000" w:rsidRPr="00000000">
        <w:rPr>
          <w:rtl w:val="0"/>
        </w:rPr>
        <w:t xml:space="preserve">Crime Scene Investigator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tl w:val="0"/>
        </w:rPr>
        <w:t xml:space="preserve">Evidence Technician</w:t>
      </w:r>
      <w:r w:rsidDel="00000000" w:rsidR="00000000" w:rsidRPr="00000000">
        <w:rPr>
          <w:rtl w:val="0"/>
        </w:rPr>
        <w:t xml:space="preserve"> position with a police department. Strong foundation in biological sciences, and procedural compliance with proven responsibility and discretion.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h1qpjy8mtf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Michigan State University</w:t>
      </w:r>
      <w:r w:rsidDel="00000000" w:rsidR="00000000" w:rsidRPr="00000000">
        <w:rPr>
          <w:rtl w:val="0"/>
        </w:rPr>
        <w:t xml:space="preserve"> — East Lansing, MI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Bachelor of Science in Human Biology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Relevant Coursework:</w:t>
        <w:br w:type="textWrapping"/>
      </w:r>
      <w:r w:rsidDel="00000000" w:rsidR="00000000" w:rsidRPr="00000000">
        <w:rPr>
          <w:rtl w:val="0"/>
        </w:rPr>
        <w:t xml:space="preserve">Human Anatomy &amp; Physiology • Genetics • Microbiology • Biochemistry Research Methods • Statistics for Biological Sciences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/>
      </w:pPr>
      <w:bookmarkStart w:colFirst="0" w:colLast="0" w:name="_zaf6sqays9w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Core Competencies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 writing &amp; record keeping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Attention to detail &amp; accuracy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protocols and procedures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discretion &amp; ethics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 in fast-paced environments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463wljvblw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Laboratory &amp; Academic 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Biology &amp; Chemistry Laboratory Coursework</w:t>
      </w:r>
      <w:r w:rsidDel="00000000" w:rsidR="00000000" w:rsidRPr="00000000">
        <w:rPr>
          <w:rtl w:val="0"/>
        </w:rPr>
        <w:t xml:space="preserve"> — Michigan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Followed strict protocols for sample collection, labeling, and documentation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accurate written records and lab notebooks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Applied microscopy and analytical techniques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Followed safety and contamination-prevention standards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z0d8jvis4u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Team Member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Playa Bowls</w:t>
        <w:br w:type="textWrapping"/>
        <w:t xml:space="preserve">September 2023 - Present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Followed standardized procedures consistently in a regulated environment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cleanliness and safety standards under time pressure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Accurately documented orders and transactions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effectively as part of a team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Nanny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Private Family</w:t>
        <w:br w:type="textWrapping"/>
        <w:t xml:space="preserve">June 2024 - August 2025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Entrusted with safety and supervision in a private setting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daily logs and communicated clearly with guardians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Demonstrated discretion, reliability, and ethical responsibility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Responded calmly to unexpected situations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6sx2086fha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Willing to work nights, weekends, and on-call shifts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Willing to undergo background investigation and drug screening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